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0"/>
        <w:gridCol w:w="7960"/>
      </w:tblGrid>
      <w:tr w:rsidR="00C046EB" w:rsidRPr="00453D7A" w:rsidTr="00453D7A">
        <w:tc>
          <w:tcPr>
            <w:tcW w:w="7960" w:type="dxa"/>
            <w:shd w:val="clear" w:color="auto" w:fill="auto"/>
          </w:tcPr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bookmarkStart w:id="0" w:name="_GoBack"/>
            <w:bookmarkEnd w:id="0"/>
            <w:r w:rsidRPr="00453D7A">
              <w:rPr>
                <w:rFonts w:eastAsia="Microsoft YaHei"/>
                <w:sz w:val="18"/>
                <w:szCs w:val="18"/>
              </w:rPr>
              <w:t>Согласовано:</w:t>
            </w: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Подрядчик:</w:t>
            </w: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ООО «УК «Рекорд»</w:t>
            </w: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Директор</w:t>
            </w: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 xml:space="preserve">____________________ /Васильев Д.А./ </w:t>
            </w: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</w:p>
        </w:tc>
        <w:tc>
          <w:tcPr>
            <w:tcW w:w="7960" w:type="dxa"/>
            <w:shd w:val="clear" w:color="auto" w:fill="auto"/>
          </w:tcPr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Утверждаю:</w:t>
            </w: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Заказчик:</w:t>
            </w:r>
          </w:p>
          <w:p w:rsidR="00526EBE" w:rsidRPr="00453D7A" w:rsidRDefault="00526EBE" w:rsidP="000354FE">
            <w:pPr>
              <w:rPr>
                <w:rFonts w:eastAsia="Microsoft YaHei"/>
                <w:sz w:val="18"/>
                <w:szCs w:val="18"/>
              </w:rPr>
            </w:pPr>
          </w:p>
          <w:p w:rsidR="00526EBE" w:rsidRPr="00453D7A" w:rsidRDefault="00526EBE" w:rsidP="000354FE">
            <w:pPr>
              <w:rPr>
                <w:rFonts w:eastAsia="Microsoft YaHei"/>
                <w:sz w:val="18"/>
                <w:szCs w:val="18"/>
              </w:rPr>
            </w:pPr>
          </w:p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___________________ /                         /</w:t>
            </w:r>
          </w:p>
        </w:tc>
      </w:tr>
      <w:tr w:rsidR="00C046EB" w:rsidRPr="00453D7A" w:rsidTr="00453D7A">
        <w:tc>
          <w:tcPr>
            <w:tcW w:w="7960" w:type="dxa"/>
            <w:shd w:val="clear" w:color="auto" w:fill="auto"/>
          </w:tcPr>
          <w:p w:rsidR="00C046EB" w:rsidRPr="00453D7A" w:rsidRDefault="00C046EB" w:rsidP="000354FE">
            <w:pPr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Наименование программного продукта</w:t>
            </w:r>
          </w:p>
          <w:p w:rsidR="00C046EB" w:rsidRPr="00453D7A" w:rsidRDefault="00C046EB" w:rsidP="000354FE">
            <w:pPr>
              <w:rPr>
                <w:sz w:val="18"/>
                <w:szCs w:val="18"/>
              </w:rPr>
            </w:pPr>
          </w:p>
        </w:tc>
        <w:tc>
          <w:tcPr>
            <w:tcW w:w="7960" w:type="dxa"/>
            <w:shd w:val="clear" w:color="auto" w:fill="auto"/>
          </w:tcPr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  <w:lang w:val="en-US"/>
              </w:rPr>
            </w:pPr>
            <w:r w:rsidRPr="00453D7A">
              <w:rPr>
                <w:sz w:val="18"/>
                <w:szCs w:val="18"/>
              </w:rPr>
              <w:t>Сметный калькулятор 3.6.20</w:t>
            </w:r>
          </w:p>
        </w:tc>
      </w:tr>
      <w:tr w:rsidR="00C046EB" w:rsidRPr="00453D7A" w:rsidTr="00453D7A">
        <w:tc>
          <w:tcPr>
            <w:tcW w:w="7960" w:type="dxa"/>
            <w:shd w:val="clear" w:color="auto" w:fill="auto"/>
          </w:tcPr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  <w:lang w:val="en-US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Наименование редакции сметных нормативов</w:t>
            </w:r>
          </w:p>
        </w:tc>
        <w:tc>
          <w:tcPr>
            <w:tcW w:w="7960" w:type="dxa"/>
            <w:shd w:val="clear" w:color="auto" w:fill="auto"/>
          </w:tcPr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 xml:space="preserve">Приказ Минстроя России от 30 декабря 2021 года № 1046/пр; </w:t>
            </w:r>
          </w:p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04.08.2020 № 421/пр;</w:t>
            </w:r>
          </w:p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21.12.2020 № 812/пр;</w:t>
            </w:r>
          </w:p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11.12.2020 № 774/пр</w:t>
            </w:r>
          </w:p>
        </w:tc>
      </w:tr>
      <w:tr w:rsidR="00C046EB" w:rsidRPr="00453D7A" w:rsidTr="00453D7A">
        <w:tc>
          <w:tcPr>
            <w:tcW w:w="7960" w:type="dxa"/>
            <w:shd w:val="clear" w:color="auto" w:fill="auto"/>
          </w:tcPr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Реквизиты приказов об утверждении дополнений и изменений к сметным нормативам</w:t>
            </w:r>
          </w:p>
        </w:tc>
        <w:tc>
          <w:tcPr>
            <w:tcW w:w="7960" w:type="dxa"/>
            <w:shd w:val="clear" w:color="auto" w:fill="auto"/>
          </w:tcPr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18 мая 2022 года № 378/пр, Приказ Минстроя России от 26 августа 2022 года № 703/пр, Приказ Минстроя России от 26 октября 2022 года № 905/пр;</w:t>
            </w:r>
          </w:p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07.07.2022 № 557/пр;</w:t>
            </w:r>
          </w:p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02.09.2021 № 636/пр, Приказ Минстроя России от 26.07.2022 № 611/пр;</w:t>
            </w:r>
          </w:p>
          <w:p w:rsidR="00C046EB" w:rsidRPr="00453D7A" w:rsidRDefault="00C046EB" w:rsidP="00453D7A">
            <w:pPr>
              <w:autoSpaceDE w:val="0"/>
              <w:autoSpaceDN w:val="0"/>
              <w:adjustRightInd w:val="0"/>
              <w:rPr>
                <w:rFonts w:eastAsia="Microsoft YaHei"/>
                <w:sz w:val="18"/>
                <w:szCs w:val="18"/>
              </w:rPr>
            </w:pPr>
            <w:r w:rsidRPr="00453D7A">
              <w:rPr>
                <w:rFonts w:eastAsia="Microsoft YaHei"/>
                <w:sz w:val="18"/>
                <w:szCs w:val="18"/>
              </w:rPr>
              <w:t>Приказ Минстроя России от 22.04.2022 № 317/пр</w:t>
            </w:r>
          </w:p>
        </w:tc>
      </w:tr>
    </w:tbl>
    <w:p w:rsidR="00C046EB" w:rsidRPr="009F5627" w:rsidRDefault="00C046EB" w:rsidP="00C046EB"/>
    <w:p w:rsidR="00C046EB" w:rsidRPr="00CB74ED" w:rsidRDefault="00C046EB" w:rsidP="00C046E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CB74ED">
        <w:rPr>
          <w:b/>
          <w:bCs/>
          <w:sz w:val="18"/>
          <w:szCs w:val="18"/>
        </w:rPr>
        <w:t>Капитальный ремонт сетей горячего водоснабжения многоквартирного дома (расчет на 1 кв. - 1 стояк)</w:t>
      </w:r>
    </w:p>
    <w:p w:rsidR="00C046EB" w:rsidRPr="00CB74ED" w:rsidRDefault="00C046EB" w:rsidP="00C046EB">
      <w:pPr>
        <w:autoSpaceDE w:val="0"/>
        <w:autoSpaceDN w:val="0"/>
        <w:adjustRightInd w:val="0"/>
        <w:jc w:val="center"/>
        <w:rPr>
          <w:rFonts w:eastAsia="Microsoft YaHei"/>
          <w:i/>
          <w:iCs/>
          <w:sz w:val="18"/>
          <w:szCs w:val="18"/>
        </w:rPr>
      </w:pPr>
      <w:r w:rsidRPr="00CB74ED">
        <w:rPr>
          <w:rFonts w:eastAsia="Microsoft YaHei"/>
          <w:i/>
          <w:iCs/>
          <w:sz w:val="18"/>
          <w:szCs w:val="18"/>
        </w:rPr>
        <w:t>(наименование стройки)</w:t>
      </w:r>
    </w:p>
    <w:p w:rsidR="00C046EB" w:rsidRPr="00CB74ED" w:rsidRDefault="00C046EB" w:rsidP="00C046E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CB74ED">
        <w:rPr>
          <w:b/>
          <w:bCs/>
          <w:sz w:val="18"/>
          <w:szCs w:val="18"/>
        </w:rPr>
        <w:t>Ленинградская область Всеволожский район дер. Новое Девяткино ул. Энергетиков д. 8</w:t>
      </w:r>
    </w:p>
    <w:p w:rsidR="00C046EB" w:rsidRPr="00526EBE" w:rsidRDefault="00C046EB" w:rsidP="00526EBE">
      <w:pPr>
        <w:autoSpaceDE w:val="0"/>
        <w:autoSpaceDN w:val="0"/>
        <w:adjustRightInd w:val="0"/>
        <w:jc w:val="center"/>
        <w:rPr>
          <w:rFonts w:eastAsia="Microsoft YaHei"/>
          <w:i/>
          <w:iCs/>
          <w:sz w:val="18"/>
          <w:szCs w:val="18"/>
        </w:rPr>
      </w:pPr>
      <w:r w:rsidRPr="00CB74ED">
        <w:rPr>
          <w:rFonts w:eastAsia="Microsoft YaHei"/>
          <w:i/>
          <w:iCs/>
          <w:sz w:val="18"/>
          <w:szCs w:val="18"/>
        </w:rPr>
        <w:t>(наименование объекта капит</w:t>
      </w:r>
      <w:r w:rsidR="00526EBE">
        <w:rPr>
          <w:rFonts w:eastAsia="Microsoft YaHei"/>
          <w:i/>
          <w:iCs/>
          <w:sz w:val="18"/>
          <w:szCs w:val="18"/>
        </w:rPr>
        <w:t>ального строительства)</w:t>
      </w:r>
    </w:p>
    <w:p w:rsidR="00C046EB" w:rsidRPr="00526EBE" w:rsidRDefault="00C046EB" w:rsidP="00526EBE">
      <w:pP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CB74ED">
        <w:rPr>
          <w:rFonts w:eastAsia="Microsoft YaHei"/>
          <w:b/>
          <w:bCs/>
          <w:sz w:val="18"/>
          <w:szCs w:val="18"/>
        </w:rPr>
        <w:t xml:space="preserve">ЛОКАЛЬНЫЙ СМЕТНЫЙ РАСЧЕТ (СМЕТА) № </w:t>
      </w:r>
    </w:p>
    <w:p w:rsidR="00C046EB" w:rsidRPr="00CB74ED" w:rsidRDefault="00C046EB" w:rsidP="00C046E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="Microsoft YaHei"/>
          <w:b/>
          <w:bCs/>
          <w:sz w:val="18"/>
          <w:szCs w:val="18"/>
        </w:rPr>
      </w:pPr>
      <w:r w:rsidRPr="00CB74ED">
        <w:rPr>
          <w:rFonts w:eastAsia="Microsoft YaHei"/>
          <w:b/>
          <w:bCs/>
          <w:sz w:val="18"/>
          <w:szCs w:val="18"/>
        </w:rPr>
        <w:t>ресурсно-индексный метод</w:t>
      </w:r>
    </w:p>
    <w:p w:rsidR="00C046EB" w:rsidRPr="00CB74ED" w:rsidRDefault="00C046EB" w:rsidP="00C046EB">
      <w:pPr>
        <w:autoSpaceDE w:val="0"/>
        <w:autoSpaceDN w:val="0"/>
        <w:adjustRightInd w:val="0"/>
        <w:jc w:val="center"/>
        <w:rPr>
          <w:rFonts w:eastAsia="Microsoft YaHei"/>
          <w:i/>
          <w:iCs/>
          <w:sz w:val="18"/>
          <w:szCs w:val="18"/>
        </w:rPr>
      </w:pPr>
      <w:r w:rsidRPr="00CB74ED">
        <w:rPr>
          <w:rFonts w:eastAsia="Microsoft YaHei"/>
          <w:i/>
          <w:iCs/>
          <w:sz w:val="18"/>
          <w:szCs w:val="18"/>
        </w:rPr>
        <w:t>(наименование работ и затрат)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268"/>
        <w:gridCol w:w="12041"/>
      </w:tblGrid>
      <w:tr w:rsidR="00C046EB" w:rsidRPr="00CB74ED" w:rsidTr="000354FE">
        <w:trPr>
          <w:trHeight w:val="292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>Составлен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>Ресурсно-индексным</w:t>
            </w:r>
          </w:p>
        </w:tc>
        <w:tc>
          <w:tcPr>
            <w:tcW w:w="1204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>Методом</w:t>
            </w:r>
          </w:p>
        </w:tc>
      </w:tr>
    </w:tbl>
    <w:p w:rsidR="00C046EB" w:rsidRPr="00CB74ED" w:rsidRDefault="00C046EB" w:rsidP="00C046EB">
      <w:pPr>
        <w:widowControl w:val="0"/>
        <w:rPr>
          <w:sz w:val="18"/>
          <w:szCs w:val="18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0"/>
        <w:gridCol w:w="720"/>
        <w:gridCol w:w="2051"/>
        <w:gridCol w:w="901"/>
        <w:gridCol w:w="3760"/>
        <w:gridCol w:w="3800"/>
        <w:gridCol w:w="1079"/>
      </w:tblGrid>
      <w:tr w:rsidR="00C046EB" w:rsidRPr="00CB74ED" w:rsidTr="00526EBE"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ind w:right="-108"/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 xml:space="preserve">Составлен(а) в текущем (базисном) уровне цен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ind w:right="-108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Pr="003020BE">
              <w:rPr>
                <w:b/>
                <w:bCs/>
                <w:sz w:val="18"/>
                <w:szCs w:val="18"/>
              </w:rPr>
              <w:t xml:space="preserve"> квартал 202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bCs/>
                <w:sz w:val="18"/>
                <w:szCs w:val="18"/>
              </w:rPr>
            </w:pPr>
          </w:p>
        </w:tc>
      </w:tr>
      <w:tr w:rsidR="00C046EB" w:rsidRPr="00CB74ED" w:rsidTr="00526EBE"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sz w:val="20"/>
                <w:szCs w:val="20"/>
              </w:rPr>
            </w:pPr>
            <w:r w:rsidRPr="00CB74ED">
              <w:rPr>
                <w:b/>
                <w:sz w:val="20"/>
                <w:szCs w:val="20"/>
              </w:rPr>
              <w:t>Сметная стоимость работ: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CB74ED">
              <w:rPr>
                <w:b/>
                <w:sz w:val="20"/>
                <w:szCs w:val="20"/>
              </w:rPr>
              <w:t>6 000.00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b/>
                <w:sz w:val="20"/>
                <w:szCs w:val="20"/>
              </w:rPr>
            </w:pPr>
            <w:r w:rsidRPr="00CB74ED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>Средства на оплату труда рабочих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jc w:val="right"/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>4.43 (0.00)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C046EB" w:rsidRPr="00CB74ED" w:rsidRDefault="00C046EB" w:rsidP="000354FE">
            <w:pPr>
              <w:widowControl w:val="0"/>
              <w:tabs>
                <w:tab w:val="center" w:pos="3402"/>
                <w:tab w:val="right" w:pos="8306"/>
              </w:tabs>
              <w:spacing w:line="240" w:lineRule="exact"/>
              <w:rPr>
                <w:sz w:val="18"/>
                <w:szCs w:val="18"/>
              </w:rPr>
            </w:pPr>
            <w:r w:rsidRPr="00CB74ED">
              <w:rPr>
                <w:sz w:val="18"/>
                <w:szCs w:val="18"/>
              </w:rPr>
              <w:t>т. руб.</w:t>
            </w:r>
          </w:p>
        </w:tc>
      </w:tr>
    </w:tbl>
    <w:p w:rsidR="007F04F9" w:rsidRPr="007F04F9" w:rsidRDefault="007F04F9" w:rsidP="003C546A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46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Обоснование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Наименование работ и затрат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Единица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Количество</w:t>
            </w:r>
          </w:p>
        </w:tc>
        <w:tc>
          <w:tcPr>
            <w:tcW w:w="3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Сметная стоимость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Индексы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 w:rsidP="003C546A">
            <w:pPr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Сметная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п.п.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измерения</w:t>
            </w:r>
          </w:p>
        </w:tc>
        <w:tc>
          <w:tcPr>
            <w:tcW w:w="3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 базисном уровне цен (в текущем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стоимость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уровне цен (гр. 8) для ресурсов,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 текущем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отсутствующих в СНБ), руб.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уровне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 xml:space="preserve">     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на еденицу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коэффициенты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всего с учётом коэффициентов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на единицу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коэффициенты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всего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7F04F9">
              <w:rPr>
                <w:sz w:val="14"/>
                <w:szCs w:val="14"/>
              </w:rPr>
              <w:t>цен, руб.</w:t>
            </w:r>
          </w:p>
        </w:tc>
      </w:tr>
    </w:tbl>
    <w:p w:rsidR="007F04F9" w:rsidRPr="007F04F9" w:rsidRDefault="007F04F9">
      <w:pPr>
        <w:autoSpaceDE w:val="0"/>
        <w:autoSpaceDN w:val="0"/>
        <w:adjustRightInd w:val="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150"/>
        <w:gridCol w:w="4655"/>
        <w:gridCol w:w="878"/>
        <w:gridCol w:w="1021"/>
        <w:gridCol w:w="1021"/>
        <w:gridCol w:w="1021"/>
        <w:gridCol w:w="1021"/>
        <w:gridCol w:w="1021"/>
        <w:gridCol w:w="1022"/>
        <w:gridCol w:w="1019"/>
        <w:gridCol w:w="1021"/>
      </w:tblGrid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7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20"/>
                <w:szCs w:val="20"/>
              </w:rPr>
            </w:pPr>
            <w:r w:rsidRPr="007F04F9">
              <w:rPr>
                <w:b/>
                <w:bCs/>
                <w:sz w:val="20"/>
                <w:szCs w:val="20"/>
              </w:rPr>
              <w:t>Раздел 1. Замена 1 стояка ГВС (1 квартира)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46-03-010-01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Пробивка в бетонных стенах и полах толщиной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мм</w:t>
              </w:r>
            </w:smartTag>
            <w:r w:rsidRPr="007F04F9">
              <w:rPr>
                <w:b/>
                <w:bCs/>
                <w:sz w:val="18"/>
                <w:szCs w:val="18"/>
              </w:rPr>
              <w:t xml:space="preserve"> отверстий площадью: до 20 см2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отверстий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50.30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keepNext/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- 3,9)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384.55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50.30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91.18.01-508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Компрессоры винтовые передвижные с электродвигателем, давление до 1 МПа (10 атм), производительность до 5 м3/мин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115.43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6,10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91.21.10-002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Молотки отбойные пневматические при работе от передвижных компрессоров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6.44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56.60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50.30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7F04F9">
              <w:rPr>
                <w:sz w:val="18"/>
                <w:szCs w:val="18"/>
              </w:rPr>
              <w:t>НР:  Работы</w:t>
            </w:r>
            <w:proofErr w:type="gramEnd"/>
            <w:r w:rsidRPr="007F04F9">
              <w:rPr>
                <w:sz w:val="18"/>
                <w:szCs w:val="18"/>
              </w:rPr>
              <w:t xml:space="preserve">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51.81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26.16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56.60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134.57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65-01-001-01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Разборка трубопроводов из водогазопроводных труб диаметром: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b/>
                  <w:bCs/>
                  <w:sz w:val="18"/>
                  <w:szCs w:val="18"/>
                </w:rPr>
                <w:t>25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374.21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22.53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1-100-26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- 2,6)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1.1212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333.76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374.21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0,10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0.69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Аппараты для газовой сварки и резки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0,54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01.3.02.03-0001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Ацетилен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340.41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7,65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01.3.02.08-0001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Кислород газообразный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0.0916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162.52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114.64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14,89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(999-9899)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0.19000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28.03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398.07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374.21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374.90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Пр/812-099.1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7F04F9">
              <w:rPr>
                <w:sz w:val="18"/>
                <w:szCs w:val="18"/>
              </w:rPr>
              <w:t>НР:  Внутренние</w:t>
            </w:r>
            <w:proofErr w:type="gramEnd"/>
            <w:r w:rsidRPr="007F04F9">
              <w:rPr>
                <w:sz w:val="18"/>
                <w:szCs w:val="18"/>
              </w:rPr>
              <w:t xml:space="preserve"> санитарно-технические работы: демонтаж и разборка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326.16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Пр/774-099.1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Внутренние санитарно-технические работы: демонтаж и разборка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164.96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398.07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889.19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16-04-002-03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Прокладка трубопроводов водоснабжения из напорных полиэтиленовых труб наружным диаметром: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b/>
                  <w:bCs/>
                  <w:sz w:val="18"/>
                  <w:szCs w:val="18"/>
                </w:rPr>
                <w:t>32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1225.07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337.53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1225.07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91.05.01-017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башенные, грузоподъемность 8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926.48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1,39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1,34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3,47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2.33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91.17.04-056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Аппараты с полуавтоматическим управлением процессом сварки "встык" пластмассовых труб диаметром до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F04F9">
                <w:rPr>
                  <w:sz w:val="18"/>
                  <w:szCs w:val="18"/>
                </w:rPr>
                <w:t>160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3.98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7,94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3.9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01.3.05.38-0241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Метилен хлористый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1,09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0,77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01.7.07.10-0001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Патроны для строительно-монтажного пистолета, цвет наконечника красный, длина 10-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7F04F9">
                <w:rPr>
                  <w:sz w:val="18"/>
                  <w:szCs w:val="18"/>
                </w:rPr>
                <w:t>18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3671.85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8,39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01.7.15.07-0052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Дюбель-гвозди по бетону для монтажного пистолета, диаметр </w:t>
            </w:r>
            <w:smartTag w:uri="urn:schemas-microsoft-com:office:smarttags" w:element="metricconverter">
              <w:smartTagPr>
                <w:attr w:name="ProductID" w:val="3,05 мм"/>
              </w:smartTagPr>
              <w:r w:rsidRPr="007F04F9">
                <w:rPr>
                  <w:sz w:val="18"/>
                  <w:szCs w:val="18"/>
                </w:rPr>
                <w:t>3,05 мм</w:t>
              </w:r>
            </w:smartTag>
            <w:r w:rsidRPr="007F04F9">
              <w:rPr>
                <w:sz w:val="18"/>
                <w:szCs w:val="18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F04F9">
                <w:rPr>
                  <w:sz w:val="18"/>
                  <w:szCs w:val="18"/>
                </w:rPr>
                <w:t>60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0.0000153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959875.04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14.69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17,18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03.1.02.03-0015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Известь строительная негашеная хлорная, марка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14.1.04.02-0002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Клей, марка 88-СА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303.48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2,15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24.3.05.15-0125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Тройник полипропиленовый, комбинированный, с внутренней резьбой, номинальный наружный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sz w:val="18"/>
                  <w:szCs w:val="18"/>
                </w:rPr>
                <w:t>32 мм</w:t>
              </w:r>
            </w:smartTag>
            <w:r w:rsidRPr="007F04F9">
              <w:rPr>
                <w:sz w:val="18"/>
                <w:szCs w:val="18"/>
              </w:rPr>
              <w:t>, размер резьбы 1"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80.96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80.96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80,96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24.3.05.07-0153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Муфта полипропиленовая соединительная, номинальный наружный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sz w:val="18"/>
                  <w:szCs w:val="18"/>
                </w:rPr>
                <w:t>32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11,89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23.1.02.06-0034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Хомуты металлические оцинкованные двухлапчатые с резиновым профилем для крепления трубопроводов, в комплекте с винт-шурупом сантехническим, диаметр резьбы шурупа М8, длина шурупа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F04F9">
                <w:rPr>
                  <w:sz w:val="18"/>
                  <w:szCs w:val="18"/>
                </w:rPr>
                <w:t>60 мм</w:t>
              </w:r>
            </w:smartTag>
            <w:r w:rsidRPr="007F04F9">
              <w:rPr>
                <w:sz w:val="18"/>
                <w:szCs w:val="18"/>
              </w:rPr>
              <w:t xml:space="preserve">, диаметр хомута от 32 до </w:t>
            </w:r>
            <w:smartTag w:uri="urn:schemas-microsoft-com:office:smarttags" w:element="metricconverter">
              <w:smartTagPr>
                <w:attr w:name="ProductID" w:val="36 мм"/>
              </w:smartTagPr>
              <w:r w:rsidRPr="007F04F9">
                <w:rPr>
                  <w:sz w:val="18"/>
                  <w:szCs w:val="18"/>
                </w:rPr>
                <w:t>36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211.94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21.19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24,80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24.3.03.13-0001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 w:rsidP="008B605E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Трубы напорные поли</w:t>
            </w:r>
            <w:r w:rsidR="008B605E">
              <w:rPr>
                <w:sz w:val="18"/>
                <w:szCs w:val="18"/>
              </w:rPr>
              <w:t>пропиленовые</w:t>
            </w:r>
            <w:r w:rsidRPr="007F04F9">
              <w:rPr>
                <w:sz w:val="18"/>
                <w:szCs w:val="18"/>
              </w:rPr>
              <w:t xml:space="preserve">, кроме газопроводных ПЭ100, для транспортировки воды, стандартное размерное отношение SDR11, номинальный наружный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sz w:val="18"/>
                  <w:szCs w:val="18"/>
                </w:rPr>
                <w:t>32 мм</w:t>
              </w:r>
            </w:smartTag>
            <w:r w:rsidRPr="007F04F9">
              <w:rPr>
                <w:sz w:val="18"/>
                <w:szCs w:val="18"/>
              </w:rPr>
              <w:t xml:space="preserve">, толщина стенки </w:t>
            </w:r>
            <w:smartTag w:uri="urn:schemas-microsoft-com:office:smarttags" w:element="metricconverter">
              <w:smartTagPr>
                <w:attr w:name="ProductID" w:val="3,0 мм"/>
              </w:smartTagPr>
              <w:r w:rsidRPr="007F04F9">
                <w:rPr>
                  <w:sz w:val="18"/>
                  <w:szCs w:val="18"/>
                </w:rPr>
                <w:t>3,0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177,33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24.3.05.16-0139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Угольник 90° из сополимера полипропилена PP-R, наружный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sz w:val="18"/>
                  <w:szCs w:val="18"/>
                </w:rPr>
                <w:t>32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12,95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1951.21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1580.32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1225.07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1228.65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7F04F9">
              <w:rPr>
                <w:sz w:val="18"/>
                <w:szCs w:val="18"/>
              </w:rPr>
              <w:t>НР:  Сантехнические</w:t>
            </w:r>
            <w:proofErr w:type="gramEnd"/>
            <w:r w:rsidRPr="007F04F9"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1486.67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Сантехнические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884.63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1580.32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3951.62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16-04-002-01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Прокладка трубопроводов водоснабжения из напорных полиэтиленовых труб наружным диаметром: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F04F9">
                <w:rPr>
                  <w:b/>
                  <w:bCs/>
                  <w:sz w:val="18"/>
                  <w:szCs w:val="18"/>
                </w:rPr>
                <w:t>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7F04F9">
                <w:rPr>
                  <w:b/>
                  <w:bCs/>
                  <w:sz w:val="18"/>
                  <w:szCs w:val="18"/>
                </w:rPr>
                <w:t>100 м</w:t>
              </w:r>
            </w:smartTag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637.81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169.62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- 4)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637.81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91.05.01-017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башенные, грузоподъемность 8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926.48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91.05.05-015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Краны на автомобильном ходу, грузоподъемность 16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1489.94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4-100-060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6.0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522.41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4.8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91.17.04-056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Аппараты с полуавтоматическим управлением процессом сварки "встык" пластмассовых труб диаметром до </w:t>
            </w:r>
            <w:smartTag w:uri="urn:schemas-microsoft-com:office:smarttags" w:element="metricconverter">
              <w:smartTagPr>
                <w:attr w:name="ProductID" w:val="160 мм"/>
              </w:smartTagPr>
              <w:r w:rsidRPr="007F04F9">
                <w:rPr>
                  <w:sz w:val="18"/>
                  <w:szCs w:val="18"/>
                </w:rPr>
                <w:t>160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0.1143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50.77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7,60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01.3.05.38-0241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Метилен хлористый технический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134.64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01.7.03.01-0001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Вода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35.71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0,10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01.7.07.10-0001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Патроны для строительно-монтажного пистолета, цвет наконечника красный, длина 10-</w:t>
            </w:r>
            <w:smartTag w:uri="urn:schemas-microsoft-com:office:smarttags" w:element="metricconverter">
              <w:smartTagPr>
                <w:attr w:name="ProductID" w:val="18 мм"/>
              </w:smartTagPr>
              <w:r w:rsidRPr="007F04F9">
                <w:rPr>
                  <w:sz w:val="18"/>
                  <w:szCs w:val="18"/>
                </w:rPr>
                <w:t>18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3671.85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3.67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4,66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01.7.15.07-0052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Дюбель-гвозди по бетону для монтажного пистолета, диаметр </w:t>
            </w:r>
            <w:smartTag w:uri="urn:schemas-microsoft-com:office:smarttags" w:element="metricconverter">
              <w:smartTagPr>
                <w:attr w:name="ProductID" w:val="3,05 мм"/>
              </w:smartTagPr>
              <w:r w:rsidRPr="007F04F9">
                <w:rPr>
                  <w:sz w:val="18"/>
                  <w:szCs w:val="18"/>
                </w:rPr>
                <w:t>3,05 мм</w:t>
              </w:r>
            </w:smartTag>
            <w:r w:rsidRPr="007F04F9">
              <w:rPr>
                <w:sz w:val="18"/>
                <w:szCs w:val="18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F04F9">
                <w:rPr>
                  <w:sz w:val="18"/>
                  <w:szCs w:val="18"/>
                </w:rPr>
                <w:t>60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0.0000085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959875.04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8.16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9,55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03.1.02.03-0015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Известь строительная негашеная хлорная, марка 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59.41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14.1.04.02-0002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Клей, марка 88-СА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303.48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1,06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24.3.03.13-0001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Трубы напорные полиэтиленовые, кроме газопроводных ПЭ100, для транспортировки воды, стандартное размерное отношение SDR11, номинальный наружный диаметр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7F04F9">
                <w:rPr>
                  <w:sz w:val="18"/>
                  <w:szCs w:val="18"/>
                </w:rPr>
                <w:t>32 мм</w:t>
              </w:r>
            </w:smartTag>
            <w:r w:rsidRPr="007F04F9">
              <w:rPr>
                <w:sz w:val="18"/>
                <w:szCs w:val="18"/>
              </w:rPr>
              <w:t xml:space="preserve">, толщина стенки </w:t>
            </w:r>
            <w:smartTag w:uri="urn:schemas-microsoft-com:office:smarttags" w:element="metricconverter">
              <w:smartTagPr>
                <w:attr w:name="ProductID" w:val="3,0 мм"/>
              </w:smartTagPr>
              <w:r w:rsidRPr="007F04F9">
                <w:rPr>
                  <w:sz w:val="18"/>
                  <w:szCs w:val="18"/>
                </w:rPr>
                <w:t>3,0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59.11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51.21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59,11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24.3.05.07-0032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Муфта полипропиленовая комбинированная, с внутренней резьбой, номинальный наружный диаметр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F04F9">
                <w:rPr>
                  <w:sz w:val="18"/>
                  <w:szCs w:val="18"/>
                </w:rPr>
                <w:t>20 мм</w:t>
              </w:r>
            </w:smartTag>
            <w:r w:rsidRPr="007F04F9">
              <w:rPr>
                <w:sz w:val="18"/>
                <w:szCs w:val="18"/>
              </w:rPr>
              <w:t>, размер резьбы 1/2"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40.42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40.42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40,42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24.1.02.01-0003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Хомут металлический оцинкованный с одним быстродействующим замком и резиновым профилем для крепления трубопроводов, гайка крепления М8, диаметр от 20 до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7F04F9">
                <w:rPr>
                  <w:sz w:val="18"/>
                  <w:szCs w:val="18"/>
                </w:rPr>
                <w:t>24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42.95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42.95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50,25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24.3.05.16-0131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Угольник 90° из сополимера полипропилена PP-R, наружный диаметр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F04F9">
                <w:rPr>
                  <w:sz w:val="18"/>
                  <w:szCs w:val="18"/>
                </w:rPr>
                <w:t>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4.01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4,01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1897.56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818.30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637.81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639.01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Пр/812-016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7F04F9">
              <w:rPr>
                <w:sz w:val="18"/>
                <w:szCs w:val="18"/>
              </w:rPr>
              <w:t>НР:  Сантехнические</w:t>
            </w:r>
            <w:proofErr w:type="gramEnd"/>
            <w:r w:rsidRPr="007F04F9"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121,00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773.20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Пр/774-016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Сантехнические работы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460.09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818.30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2051.59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 46-03-017-10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Заделка отверстий в местах прохода трубопровода: в бетонных перекрытиях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461.64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1.62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323.66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- 3,1)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349.73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461.64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91.06.06-048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Подъемники одномачтовые, грузоподъемность до </w:t>
            </w:r>
            <w:smartTag w:uri="urn:schemas-microsoft-com:office:smarttags" w:element="metricconverter">
              <w:smartTagPr>
                <w:attr w:name="ProductID" w:val="500 кг"/>
              </w:smartTagPr>
              <w:r w:rsidRPr="007F04F9">
                <w:rPr>
                  <w:sz w:val="18"/>
                  <w:szCs w:val="18"/>
                </w:rPr>
                <w:t>500 кг</w:t>
              </w:r>
            </w:smartTag>
            <w:r w:rsidRPr="007F04F9">
              <w:rPr>
                <w:sz w:val="18"/>
                <w:szCs w:val="18"/>
              </w:rPr>
              <w:t xml:space="preserve">, высота подъема </w:t>
            </w:r>
            <w:smartTag w:uri="urn:schemas-microsoft-com:office:smarttags" w:element="metricconverter">
              <w:smartTagPr>
                <w:attr w:name="ProductID" w:val="45 м"/>
              </w:smartTagPr>
              <w:r w:rsidRPr="007F04F9">
                <w:rPr>
                  <w:sz w:val="18"/>
                  <w:szCs w:val="18"/>
                </w:rPr>
                <w:t>45 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37.32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0,11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4-100-030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3.0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345.37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1,27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0.86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01.7.15.06-0111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Гвозди строительные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70296.2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4,94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08.3.03.06-0012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Проволока стальная низкоуглеродистая вязальная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0.000054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83063.7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4.49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4,84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lastRenderedPageBreak/>
              <w:t>5.8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11.1.03.01-0062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Бруски обрезные хвойных пород (ель, сосна),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20-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7F04F9">
                <w:rPr>
                  <w:sz w:val="18"/>
                  <w:szCs w:val="18"/>
                </w:rPr>
                <w:t>90 мм</w:t>
              </w:r>
            </w:smartTag>
            <w:r w:rsidRPr="007F04F9">
              <w:rPr>
                <w:sz w:val="18"/>
                <w:szCs w:val="18"/>
              </w:rPr>
              <w:t>, толщина 20-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7F04F9">
                <w:rPr>
                  <w:sz w:val="18"/>
                  <w:szCs w:val="18"/>
                </w:rPr>
                <w:t>90 мм</w:t>
              </w:r>
            </w:smartTag>
            <w:r w:rsidRPr="007F04F9">
              <w:rPr>
                <w:sz w:val="18"/>
                <w:szCs w:val="18"/>
              </w:rPr>
              <w:t>, сорт 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16496.03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49.49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53,45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11.1.03.06-0070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Доска обрезная хвойных пород, естественной влажности, длина 2-</w:t>
            </w:r>
            <w:smartTag w:uri="urn:schemas-microsoft-com:office:smarttags" w:element="metricconverter">
              <w:smartTagPr>
                <w:attr w:name="ProductID" w:val="6,5 м"/>
              </w:smartTagPr>
              <w:r w:rsidRPr="007F04F9">
                <w:rPr>
                  <w:sz w:val="18"/>
                  <w:szCs w:val="18"/>
                </w:rPr>
                <w:t>6,5 м</w:t>
              </w:r>
            </w:smartTag>
            <w:r w:rsidRPr="007F04F9">
              <w:rPr>
                <w:sz w:val="18"/>
                <w:szCs w:val="18"/>
              </w:rPr>
              <w:t>, ширина 100-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04F9">
                <w:rPr>
                  <w:sz w:val="18"/>
                  <w:szCs w:val="18"/>
                </w:rPr>
                <w:t>250 мм</w:t>
              </w:r>
            </w:smartTag>
            <w:r w:rsidRPr="007F04F9">
              <w:rPr>
                <w:sz w:val="18"/>
                <w:szCs w:val="18"/>
              </w:rPr>
              <w:t xml:space="preserve">, толщина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7F04F9">
                <w:rPr>
                  <w:sz w:val="18"/>
                  <w:szCs w:val="18"/>
                </w:rPr>
                <w:t>25 мм</w:t>
              </w:r>
            </w:smartTag>
            <w:r w:rsidRPr="007F04F9">
              <w:rPr>
                <w:sz w:val="18"/>
                <w:szCs w:val="18"/>
              </w:rPr>
              <w:t>, сорт II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10082.68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1.82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2,18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5.10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01.7.14.01-0002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Герметик пенополиуретановый (пена монтажная) универсальный, объем 1000 мл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241.35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241.35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258,25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302.50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788.30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461.64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463.26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7F04F9">
              <w:rPr>
                <w:sz w:val="18"/>
                <w:szCs w:val="18"/>
              </w:rPr>
              <w:t>НР:  Работы</w:t>
            </w:r>
            <w:proofErr w:type="gramEnd"/>
            <w:r w:rsidRPr="007F04F9">
              <w:rPr>
                <w:sz w:val="18"/>
                <w:szCs w:val="18"/>
              </w:rPr>
              <w:t xml:space="preserve">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477.16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Пр/774-040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Работы по реконструкции зданий и сооружений: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52,00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240.90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788.30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1506.36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ГЭСНр 65-01-005-01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 xml:space="preserve">Смена вентилей и клапанов обратных муфтовых диаметром: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7F04F9">
                <w:rPr>
                  <w:b/>
                  <w:bCs/>
                  <w:sz w:val="18"/>
                  <w:szCs w:val="18"/>
                </w:rPr>
                <w:t>20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100 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0.01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204.86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306.43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1-100-35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Затраты труда рабочих (Средний разряд - 3,5)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367.14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204.86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91.14.02-001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Автомобили бортовые, грузоподъемность до 5 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маш-ч.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477.92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0,29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4-100-040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Средний разряд машинистов 4.0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чел.-ч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388.91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0.19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01.7.07.29-0101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Очес льняной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128.4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1,14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6.5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14.4.02.04-0142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Краска масляная МА-0115, мумия, сурик железный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кг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79.88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1,75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6.6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14.5.05.01-0012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453D7A">
              <w:rPr>
                <w:sz w:val="18"/>
                <w:szCs w:val="18"/>
              </w:rPr>
              <w:t>Олифа</w:t>
            </w:r>
            <w:proofErr w:type="gramEnd"/>
            <w:r w:rsidRPr="00453D7A">
              <w:rPr>
                <w:sz w:val="18"/>
                <w:szCs w:val="18"/>
              </w:rPr>
              <w:t xml:space="preserve"> комбинированная для разведения масляных густотертых красок и для внешних работ по деревянным поверхностям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0.000007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60697.21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0,48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6.7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(999-9899)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Строительный мусор и масса возвратных материалов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6.8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18.1.09.06-1020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 xml:space="preserve">Кран шаровой муфтовый для воды, тип резьбы внутренняя/внутренняя, номинальный диаметр </w:t>
            </w:r>
            <w:smartTag w:uri="urn:schemas-microsoft-com:office:smarttags" w:element="metricconverter">
              <w:smartTagPr>
                <w:attr w:name="ProductID" w:val="15 мм"/>
              </w:smartTagPr>
              <w:r w:rsidRPr="00453D7A">
                <w:rPr>
                  <w:sz w:val="18"/>
                  <w:szCs w:val="18"/>
                </w:rPr>
                <w:t>15 мм</w:t>
              </w:r>
            </w:smartTag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шт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229.58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229.58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1.32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303,05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ЗТ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55.8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0.56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453D7A">
              <w:rPr>
                <w:sz w:val="18"/>
                <w:szCs w:val="18"/>
              </w:rPr>
              <w:t>ЗТм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чел. ч.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0.05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453D7A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453D7A">
              <w:rPr>
                <w:b/>
                <w:bCs/>
                <w:sz w:val="18"/>
                <w:szCs w:val="18"/>
              </w:rPr>
              <w:t>Итого по расценке: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232.27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511.77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ФОТ: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204.86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205.05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Пр/812-099.1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proofErr w:type="gramStart"/>
            <w:r w:rsidRPr="007F04F9">
              <w:rPr>
                <w:sz w:val="18"/>
                <w:szCs w:val="18"/>
              </w:rPr>
              <w:t>НР:  Внутренние</w:t>
            </w:r>
            <w:proofErr w:type="gramEnd"/>
            <w:r w:rsidRPr="007F04F9">
              <w:rPr>
                <w:sz w:val="18"/>
                <w:szCs w:val="18"/>
              </w:rPr>
              <w:t xml:space="preserve"> санитарно-технические работы: демонтаж и разборка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87,00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178.39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Пр/774-099.1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СП: Внутренние санитарно-технические работы: демонтаж и разборка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center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44,00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90.22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позиции: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511.77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780.38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прямые затраты по разделу 1: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9281.00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2954.00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1160.00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ФОТ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2961.00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накладные расходы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3293.00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сметная прибыль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1867.00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оборудовани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Итого прочие затраты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Итого по разделу 1 (в базисном уровне цен)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9281.00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материальные ресурсы, отсутствующие в СНБ, </w:t>
            </w:r>
            <w:proofErr w:type="gramStart"/>
            <w:r w:rsidRPr="007F04F9">
              <w:rPr>
                <w:sz w:val="18"/>
                <w:szCs w:val="18"/>
              </w:rPr>
              <w:t>оборудование,отсутствующие</w:t>
            </w:r>
            <w:proofErr w:type="gramEnd"/>
            <w:r w:rsidRPr="007F04F9">
              <w:rPr>
                <w:sz w:val="18"/>
                <w:szCs w:val="18"/>
              </w:rPr>
              <w:t xml:space="preserve"> в СНБ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по смете (в базисном и текущем уровнях цен).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b/>
                <w:bCs/>
                <w:sz w:val="18"/>
                <w:szCs w:val="18"/>
              </w:rPr>
              <w:t>ВСЕГО прямые затраты по смете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9281.00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 том числе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 оплата труда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2954.00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 эксплуатация машин и механизмов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зарплата машинистов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7.00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 xml:space="preserve"> материальные ресурсы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1392.00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перевозка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ФОТ (справочно)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2961.00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накладные расходы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3293.00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сметная прибыль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1867.00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Всего оборудование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</w:tr>
      <w:tr w:rsidR="007F04F9" w:rsidRPr="00C04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C046EB">
            <w:pPr>
              <w:autoSpaceDE w:val="0"/>
              <w:autoSpaceDN w:val="0"/>
              <w:adjustRightInd w:val="0"/>
              <w:ind w:left="50" w:right="50"/>
              <w:rPr>
                <w:b/>
                <w:sz w:val="18"/>
                <w:szCs w:val="18"/>
              </w:rPr>
            </w:pPr>
            <w:r w:rsidRPr="00C046EB">
              <w:rPr>
                <w:b/>
                <w:bCs/>
                <w:sz w:val="18"/>
                <w:szCs w:val="18"/>
              </w:rPr>
              <w:t>Итого:</w:t>
            </w:r>
            <w:r w:rsidR="007F04F9" w:rsidRPr="00C046E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  <w:r w:rsidRPr="00C046EB">
              <w:rPr>
                <w:b/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  <w:r w:rsidRPr="00C046E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  <w:r w:rsidRPr="00C046EB">
              <w:rPr>
                <w:b/>
                <w:sz w:val="18"/>
                <w:szCs w:val="18"/>
              </w:rPr>
              <w:t>9281</w:t>
            </w:r>
          </w:p>
        </w:tc>
      </w:tr>
      <w:tr w:rsidR="007F04F9" w:rsidRPr="00C04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 w:rsidRPr="00C046EB">
              <w:rPr>
                <w:bCs/>
                <w:sz w:val="18"/>
                <w:szCs w:val="18"/>
              </w:rPr>
              <w:t xml:space="preserve">Расчет НДС при упрощенной системе налогообложения: </w:t>
            </w:r>
            <w:proofErr w:type="gramStart"/>
            <w:r w:rsidRPr="00C046EB">
              <w:rPr>
                <w:bCs/>
                <w:sz w:val="18"/>
                <w:szCs w:val="18"/>
              </w:rPr>
              <w:t>( Стоимость</w:t>
            </w:r>
            <w:proofErr w:type="gramEnd"/>
            <w:r w:rsidRPr="00C046EB">
              <w:rPr>
                <w:bCs/>
                <w:sz w:val="18"/>
                <w:szCs w:val="18"/>
              </w:rPr>
              <w:t xml:space="preserve"> материалов 232.00 +  Компенсация НДС в накладных расходах (Н.Р. 3293.00 * 0,1712) +  Компенсация НДС в сметной прибыли (С.П. 1867.00 * 0,15) +  ) / 100 * 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C046EB">
              <w:rPr>
                <w:sz w:val="18"/>
                <w:szCs w:val="18"/>
              </w:rPr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C046EB">
              <w:rPr>
                <w:sz w:val="18"/>
                <w:szCs w:val="1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C046EB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C046EB">
              <w:rPr>
                <w:sz w:val="18"/>
                <w:szCs w:val="18"/>
              </w:rPr>
              <w:t>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C046EB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C046EB">
              <w:rPr>
                <w:sz w:val="18"/>
                <w:szCs w:val="18"/>
              </w:rPr>
              <w:t>399</w:t>
            </w:r>
          </w:p>
        </w:tc>
      </w:tr>
      <w:tr w:rsidR="007F04F9" w:rsidRPr="007F0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C046EB">
            <w:pPr>
              <w:autoSpaceDE w:val="0"/>
              <w:autoSpaceDN w:val="0"/>
              <w:adjustRightInd w:val="0"/>
              <w:ind w:left="50" w:right="5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  <w:r w:rsidR="007F04F9" w:rsidRPr="007F04F9">
              <w:rPr>
                <w:b/>
                <w:bCs/>
                <w:sz w:val="18"/>
                <w:szCs w:val="18"/>
              </w:rPr>
              <w:t>по смете: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руб.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4F9" w:rsidRPr="007F04F9" w:rsidRDefault="007F04F9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 w:rsidRPr="007F04F9">
              <w:rPr>
                <w:sz w:val="18"/>
                <w:szCs w:val="18"/>
              </w:rPr>
              <w:t>9680</w:t>
            </w:r>
          </w:p>
        </w:tc>
      </w:tr>
      <w:tr w:rsidR="00C046EB" w:rsidRPr="00C04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rPr>
                <w:bCs/>
                <w:sz w:val="18"/>
                <w:szCs w:val="18"/>
              </w:rPr>
            </w:pPr>
            <w:r w:rsidRPr="00C046EB">
              <w:rPr>
                <w:bCs/>
                <w:sz w:val="18"/>
                <w:szCs w:val="18"/>
              </w:rPr>
              <w:t>К</w:t>
            </w:r>
            <w:r>
              <w:rPr>
                <w:bCs/>
                <w:sz w:val="18"/>
                <w:szCs w:val="18"/>
              </w:rPr>
              <w:t>оэффициент снижения за счет уменьшения накладных расходов и сметной прибыли Подрядчика: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526EBE">
            <w:pPr>
              <w:autoSpaceDE w:val="0"/>
              <w:autoSpaceDN w:val="0"/>
              <w:adjustRightInd w:val="0"/>
              <w:ind w:left="50" w:right="5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0.6198</w:t>
            </w:r>
          </w:p>
        </w:tc>
      </w:tr>
      <w:tr w:rsidR="00C046EB" w:rsidRPr="00C04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rPr>
                <w:b/>
                <w:bCs/>
                <w:sz w:val="18"/>
                <w:szCs w:val="18"/>
              </w:rPr>
            </w:pPr>
            <w:r w:rsidRPr="00C046EB">
              <w:rPr>
                <w:b/>
                <w:bCs/>
                <w:sz w:val="18"/>
                <w:szCs w:val="18"/>
              </w:rPr>
              <w:t>ВСЕГО ПО СМЕТЕ: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EB" w:rsidRPr="00C046EB" w:rsidRDefault="00C046EB">
            <w:pPr>
              <w:autoSpaceDE w:val="0"/>
              <w:autoSpaceDN w:val="0"/>
              <w:adjustRightInd w:val="0"/>
              <w:ind w:left="50" w:right="5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6 000.00</w:t>
            </w:r>
          </w:p>
        </w:tc>
      </w:tr>
    </w:tbl>
    <w:p w:rsidR="00C046EB" w:rsidRDefault="00C046EB">
      <w:pPr>
        <w:autoSpaceDE w:val="0"/>
        <w:autoSpaceDN w:val="0"/>
        <w:adjustRightInd w:val="0"/>
      </w:pPr>
    </w:p>
    <w:p w:rsidR="00526EBE" w:rsidRDefault="00526EBE">
      <w:pPr>
        <w:autoSpaceDE w:val="0"/>
        <w:autoSpaceDN w:val="0"/>
        <w:adjustRightInd w:val="0"/>
        <w:rPr>
          <w:sz w:val="18"/>
          <w:szCs w:val="18"/>
        </w:rPr>
      </w:pPr>
    </w:p>
    <w:p w:rsidR="00526EBE" w:rsidRDefault="00526EBE">
      <w:pPr>
        <w:autoSpaceDE w:val="0"/>
        <w:autoSpaceDN w:val="0"/>
        <w:adjustRightInd w:val="0"/>
        <w:rPr>
          <w:sz w:val="18"/>
          <w:szCs w:val="18"/>
        </w:rPr>
      </w:pPr>
    </w:p>
    <w:p w:rsidR="00526EBE" w:rsidRPr="00C046EB" w:rsidRDefault="00526EBE">
      <w:pPr>
        <w:autoSpaceDE w:val="0"/>
        <w:autoSpaceDN w:val="0"/>
        <w:adjustRightInd w:val="0"/>
        <w:rPr>
          <w:sz w:val="18"/>
          <w:szCs w:val="18"/>
        </w:rPr>
      </w:pPr>
      <w:r w:rsidRPr="00C046EB">
        <w:rPr>
          <w:sz w:val="18"/>
          <w:szCs w:val="18"/>
        </w:rPr>
        <w:t>Составил: _____</w:t>
      </w:r>
      <w:r w:rsidR="00C046EB">
        <w:rPr>
          <w:sz w:val="18"/>
          <w:szCs w:val="18"/>
        </w:rPr>
        <w:t>______________   /Смирнова В.В.</w:t>
      </w:r>
      <w:r w:rsidRPr="00C046EB">
        <w:rPr>
          <w:sz w:val="18"/>
          <w:szCs w:val="18"/>
        </w:rPr>
        <w:t>/</w:t>
      </w:r>
    </w:p>
    <w:p w:rsidR="00526EBE" w:rsidRDefault="00526EBE">
      <w:pPr>
        <w:autoSpaceDE w:val="0"/>
        <w:autoSpaceDN w:val="0"/>
        <w:adjustRightInd w:val="0"/>
      </w:pPr>
    </w:p>
    <w:p w:rsidR="00526EBE" w:rsidRDefault="00526EBE">
      <w:pPr>
        <w:autoSpaceDE w:val="0"/>
        <w:autoSpaceDN w:val="0"/>
        <w:adjustRightInd w:val="0"/>
      </w:pPr>
    </w:p>
    <w:sectPr w:rsidR="00526EBE" w:rsidSect="003C546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DE"/>
    <w:rsid w:val="000354FE"/>
    <w:rsid w:val="000D6886"/>
    <w:rsid w:val="0016563A"/>
    <w:rsid w:val="00172747"/>
    <w:rsid w:val="00177A50"/>
    <w:rsid w:val="003020BE"/>
    <w:rsid w:val="00376533"/>
    <w:rsid w:val="003C546A"/>
    <w:rsid w:val="00453D7A"/>
    <w:rsid w:val="00526EBE"/>
    <w:rsid w:val="006F313F"/>
    <w:rsid w:val="007F04F9"/>
    <w:rsid w:val="008811DE"/>
    <w:rsid w:val="008B605E"/>
    <w:rsid w:val="008B74BA"/>
    <w:rsid w:val="00981BAE"/>
    <w:rsid w:val="009F5627"/>
    <w:rsid w:val="00A94D1D"/>
    <w:rsid w:val="00C046EB"/>
    <w:rsid w:val="00C717EE"/>
    <w:rsid w:val="00CB74ED"/>
    <w:rsid w:val="00DB292C"/>
    <w:rsid w:val="00D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B68529-A89C-40C9-89F3-A5C84033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313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3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программного продукта</vt:lpstr>
    </vt:vector>
  </TitlesOfParts>
  <Company>RCCS LTd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программного продукта</dc:title>
  <dc:subject/>
  <dc:creator>devel</dc:creator>
  <cp:keywords/>
  <dc:description/>
  <cp:lastModifiedBy>Владимир Шуравин</cp:lastModifiedBy>
  <cp:revision>2</cp:revision>
  <dcterms:created xsi:type="dcterms:W3CDTF">2024-10-16T08:39:00Z</dcterms:created>
  <dcterms:modified xsi:type="dcterms:W3CDTF">2024-10-16T08:39:00Z</dcterms:modified>
</cp:coreProperties>
</file>